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spacing w:lineRule="auto" w:line="240" w:before="240" w:after="240"/>
        <w:rPr>
          <w:b/>
          <w:b/>
        </w:rPr>
      </w:pPr>
      <w:r>
        <w:rPr>
          <w:b/>
        </w:rPr>
        <w:t>Відкритий лист</w:t>
        <w:br/>
        <w:t>Від Європейського конгресу українців</w:t>
        <w:br/>
        <w:t>До Президента України, Верховної Ради України та Кабінету Міністрів України</w:t>
      </w:r>
    </w:p>
    <w:p>
      <w:pPr>
        <w:pStyle w:val="Normal1"/>
        <w:spacing w:lineRule="auto" w:line="240" w:before="240" w:after="240"/>
        <w:rPr>
          <w:b/>
          <w:b/>
        </w:rPr>
      </w:pPr>
      <w:r>
        <w:rPr>
          <w:b/>
        </w:rPr>
        <w:t>Щодо ухвалення законопроєкту № 12414 та загрози європейському майбутньому України</w:t>
      </w:r>
    </w:p>
    <w:p>
      <w:pPr>
        <w:pStyle w:val="Normal1"/>
        <w:spacing w:lineRule="auto" w:line="240" w:before="240" w:after="240"/>
        <w:rPr/>
      </w:pPr>
      <w:r>
        <w:rPr/>
        <w:t>Шановний пане Президенте,</w:t>
        <w:br/>
        <w:t>Шановні народні депутати України,</w:t>
        <w:br/>
        <w:t>Шановні члени Уряду,</w:t>
      </w:r>
    </w:p>
    <w:p>
      <w:pPr>
        <w:pStyle w:val="Normal1"/>
        <w:spacing w:lineRule="auto" w:line="240" w:before="240" w:after="240"/>
        <w:rPr/>
      </w:pPr>
      <w:r>
        <w:rPr/>
        <w:t>Ми, представники Європейського конгресу українців, що об’єднує громади українців по всій Європі, звертаємося до Вас із глибоким занепокоєнням та тривогою у зв’язку з ухваленням Верховною Радою 22 липня 2025 року законопроєкту № 12414.</w:t>
      </w:r>
    </w:p>
    <w:p>
      <w:pPr>
        <w:pStyle w:val="Normal1"/>
        <w:spacing w:lineRule="auto" w:line="240" w:before="240" w:after="240"/>
        <w:rPr/>
      </w:pPr>
      <w:r>
        <w:rPr/>
        <w:t>Цей документ суттєво підриває незалежність двох ключових антикорупційних інституцій — Національного антикорупційного бюро (НАБУ) та Спеціалізованої антикорупційної прокуратури (САП) — та фактично передає контроль над ними Генеральному прокурору, який є політично призначеною особою. Цей крок не лише суперечить європейським принципам верховенства права та стримувань і противаг, але й ставить під загрозу всю систему боротьби з корупцією, яка була створена спільними зусиллями українського суспільства та міжнародних партнерів.</w:t>
      </w:r>
    </w:p>
    <w:p>
      <w:pPr>
        <w:pStyle w:val="Normal1"/>
        <w:spacing w:lineRule="auto" w:line="240" w:before="240" w:after="240"/>
        <w:rPr/>
      </w:pPr>
      <w:r>
        <w:rPr/>
        <w:t>Ми закликаємо Вас усвідомити всі наслідки цього рішення:</w:t>
      </w:r>
    </w:p>
    <w:p>
      <w:pPr>
        <w:pStyle w:val="Normal1"/>
        <w:numPr>
          <w:ilvl w:val="0"/>
          <w:numId w:val="2"/>
        </w:numPr>
        <w:spacing w:lineRule="auto" w:line="240" w:before="240" w:afterAutospacing="0" w:after="0"/>
        <w:ind w:left="720" w:hanging="360"/>
        <w:rPr/>
      </w:pPr>
      <w:r>
        <w:rPr>
          <w:b/>
        </w:rPr>
        <w:t>Європейська інтеграція України опиняється під реальною загрозою.</w:t>
        <w:br/>
      </w:r>
      <w:r>
        <w:rPr/>
        <w:t>Європейський Союз неодноразово наголошував, що незалежність антикорупційних органів є ключовою умовою для вступу України до ЄС. Прийняття цього закону може зірвати переговори щодо членства.</w:t>
      </w:r>
    </w:p>
    <w:p>
      <w:pPr>
        <w:pStyle w:val="Normal1"/>
        <w:numPr>
          <w:ilvl w:val="0"/>
          <w:numId w:val="2"/>
        </w:numPr>
        <w:spacing w:lineRule="auto" w:line="240" w:beforeAutospacing="0" w:before="0" w:afterAutospacing="0" w:after="0"/>
        <w:ind w:left="720" w:hanging="360"/>
        <w:rPr/>
      </w:pPr>
      <w:r>
        <w:rPr>
          <w:b/>
        </w:rPr>
        <w:t>Міжнародна підтримка — економічна, військова, гуманітарна — може бути переглянута або призупинена.</w:t>
        <w:br/>
      </w:r>
      <w:r>
        <w:rPr/>
        <w:t>Наші партнери очікують не лише героїчної оборони від російської агресії, а й рішучих кроків у бік реформ та прозорого врядування.</w:t>
      </w:r>
    </w:p>
    <w:p>
      <w:pPr>
        <w:pStyle w:val="Normal1"/>
        <w:numPr>
          <w:ilvl w:val="0"/>
          <w:numId w:val="2"/>
        </w:numPr>
        <w:spacing w:lineRule="auto" w:line="240" w:beforeAutospacing="0" w:before="0" w:afterAutospacing="0" w:after="0"/>
        <w:ind w:left="720" w:hanging="360"/>
        <w:rPr/>
      </w:pPr>
      <w:r>
        <w:rPr>
          <w:b/>
        </w:rPr>
        <w:t>Репутація України як демократичної держави серйозно постраждає.</w:t>
        <w:br/>
      </w:r>
      <w:r>
        <w:rPr/>
        <w:t>Ухвалення закону в прискореному режимі, без широкого обговорення, на тлі скандальних арештів співробітників НАБУ — це сигнал, який не залишиться непоміченим у Брюсселі, Вашингтоні, Берліні, Оттаві чи Варшаві.</w:t>
      </w:r>
    </w:p>
    <w:p>
      <w:pPr>
        <w:pStyle w:val="Normal1"/>
        <w:numPr>
          <w:ilvl w:val="0"/>
          <w:numId w:val="2"/>
        </w:numPr>
        <w:spacing w:lineRule="auto" w:line="240" w:beforeAutospacing="0" w:before="0" w:after="240"/>
        <w:ind w:left="720" w:hanging="360"/>
        <w:rPr/>
      </w:pPr>
      <w:r>
        <w:rPr>
          <w:b/>
        </w:rPr>
        <w:t>Підривається довіра українського суспільства до влади.</w:t>
        <w:br/>
      </w:r>
      <w:r>
        <w:rPr/>
        <w:t>Тисячі українців втратили життя, борючись за свободу, гідність і справедливу державу. Наша діаспора роками підтримувала ці прагнення на міжнародній арені. Цим рішенням ви віддаляєте державу від цінностей, за які борються українці в Україні та поза її межами.</w:t>
      </w:r>
    </w:p>
    <w:p>
      <w:pPr>
        <w:pStyle w:val="Normal1"/>
        <w:spacing w:lineRule="auto" w:line="240" w:before="240" w:after="240"/>
        <w:rPr/>
      </w:pPr>
      <w:r>
        <w:rPr/>
        <w:t>Від імені українських громад у Європі закликаємо Вас:</w:t>
      </w:r>
    </w:p>
    <w:p>
      <w:pPr>
        <w:pStyle w:val="Normal1"/>
        <w:numPr>
          <w:ilvl w:val="0"/>
          <w:numId w:val="1"/>
        </w:numPr>
        <w:spacing w:lineRule="auto" w:line="240" w:before="240" w:afterAutospacing="0" w:after="0"/>
        <w:ind w:left="720" w:hanging="360"/>
        <w:rPr/>
      </w:pPr>
      <w:r>
        <w:rPr>
          <w:b/>
        </w:rPr>
        <w:t>Негайно відкликати або ветувати законопроєкт № 12414.</w:t>
      </w:r>
    </w:p>
    <w:p>
      <w:pPr>
        <w:pStyle w:val="Normal1"/>
        <w:numPr>
          <w:ilvl w:val="0"/>
          <w:numId w:val="1"/>
        </w:numPr>
        <w:spacing w:lineRule="auto" w:line="240" w:beforeAutospacing="0" w:before="0" w:afterAutospacing="0" w:after="0"/>
        <w:ind w:left="720" w:hanging="360"/>
        <w:rPr/>
      </w:pPr>
      <w:r>
        <w:rPr>
          <w:b/>
        </w:rPr>
        <w:t>Поновити діалог із громадянським суспільством, міжнародними партнерами та інституціями, відповідальними за антикорупційну політику.</w:t>
      </w:r>
    </w:p>
    <w:p>
      <w:pPr>
        <w:pStyle w:val="Normal1"/>
        <w:numPr>
          <w:ilvl w:val="0"/>
          <w:numId w:val="1"/>
        </w:numPr>
        <w:spacing w:lineRule="auto" w:line="240" w:beforeAutospacing="0" w:before="0" w:after="240"/>
        <w:ind w:left="720" w:hanging="360"/>
        <w:rPr/>
      </w:pPr>
      <w:r>
        <w:rPr>
          <w:b/>
        </w:rPr>
        <w:t>Підтвердити відданість України принципам прозорості, демократичного врядування та європейського курсу.</w:t>
      </w:r>
    </w:p>
    <w:p>
      <w:pPr>
        <w:pStyle w:val="Normal1"/>
        <w:spacing w:lineRule="auto" w:line="240" w:before="240" w:after="240"/>
        <w:rPr/>
      </w:pPr>
      <w:r>
        <w:rPr/>
        <w:t>Україна тримає фронт не лише на полі бою, але й у боротьбі за чесність, законність та повагу до громадянина. Ці засади — основа довіри світу до України. Не допустіть, щоби політичне рішення зруйнувало те, що було здобуто великою кров’ю, працею і надією мільйонів.</w:t>
      </w:r>
    </w:p>
    <w:p>
      <w:pPr>
        <w:pStyle w:val="Normal1"/>
        <w:spacing w:lineRule="auto" w:line="240" w:before="240" w:after="240"/>
        <w:rPr/>
      </w:pPr>
      <w:r>
        <w:rPr>
          <w:b/>
        </w:rPr>
        <w:t>З повагою та вірою у мудрість українського народу і його обраних представників,</w:t>
        <w:br/>
        <w:t>Європейський конгрес українців</w:t>
        <w:br/>
      </w:r>
      <w:r>
        <w:rPr/>
        <w:t>22 липня 2025 року</w:t>
      </w:r>
    </w:p>
    <w:p>
      <w:pPr>
        <w:pStyle w:val="Normal1"/>
        <w:rPr/>
      </w:pPr>
      <w:r>
        <w:rPr/>
      </w:r>
    </w:p>
    <w:sectPr>
      <w:type w:val="nextPage"/>
      <w:pgSz w:w="12240" w:h="15840"/>
      <w:pgMar w:left="1440" w:right="1440" w:header="0" w:top="1440" w:footer="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Arial">
    <w:charset w:val="cc"/>
    <w:family w:val="swiss"/>
    <w:pitch w:val="variable"/>
  </w:font>
  <w:font w:name="Wingdings">
    <w:charset w:val="02"/>
    <w:family w:val="auto"/>
    <w:pitch w:val="default"/>
  </w:font>
  <w:font w:name="Wingdings 2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lineRule="auto" w:line="276"/>
      <w:jc w:val="left"/>
    </w:pPr>
    <w:rPr>
      <w:rFonts w:ascii="Arial" w:hAnsi="Arial" w:eastAsia="Arial" w:cs="Arial"/>
      <w:color w:val="auto"/>
      <w:kern w:val="0"/>
      <w:sz w:val="22"/>
      <w:szCs w:val="22"/>
      <w:lang w:val="en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ListLabel1">
    <w:name w:val="ListLabel 1"/>
    <w:qFormat/>
    <w:rPr>
      <w:u w:val="none"/>
    </w:rPr>
  </w:style>
  <w:style w:type="character" w:styleId="ListLabel2">
    <w:name w:val="ListLabel 2"/>
    <w:qFormat/>
    <w:rPr>
      <w:u w:val="none"/>
    </w:rPr>
  </w:style>
  <w:style w:type="character" w:styleId="ListLabel3">
    <w:name w:val="ListLabel 3"/>
    <w:qFormat/>
    <w:rPr>
      <w:u w:val="none"/>
    </w:rPr>
  </w:style>
  <w:style w:type="character" w:styleId="ListLabel4">
    <w:name w:val="ListLabel 4"/>
    <w:qFormat/>
    <w:rPr>
      <w:u w:val="none"/>
    </w:rPr>
  </w:style>
  <w:style w:type="character" w:styleId="ListLabel5">
    <w:name w:val="ListLabel 5"/>
    <w:qFormat/>
    <w:rPr>
      <w:u w:val="none"/>
    </w:rPr>
  </w:style>
  <w:style w:type="character" w:styleId="ListLabel6">
    <w:name w:val="ListLabel 6"/>
    <w:qFormat/>
    <w:rPr>
      <w:u w:val="none"/>
    </w:rPr>
  </w:style>
  <w:style w:type="character" w:styleId="ListLabel7">
    <w:name w:val="ListLabel 7"/>
    <w:qFormat/>
    <w:rPr>
      <w:u w:val="none"/>
    </w:rPr>
  </w:style>
  <w:style w:type="character" w:styleId="ListLabel8">
    <w:name w:val="ListLabel 8"/>
    <w:qFormat/>
    <w:rPr>
      <w:u w:val="none"/>
    </w:rPr>
  </w:style>
  <w:style w:type="character" w:styleId="ListLabel9">
    <w:name w:val="ListLabel 9"/>
    <w:qFormat/>
    <w:rPr>
      <w:u w:val="none"/>
    </w:rPr>
  </w:style>
  <w:style w:type="character" w:styleId="ListLabel10">
    <w:name w:val="ListLabel 10"/>
    <w:qFormat/>
    <w:rPr>
      <w:u w:val="none"/>
    </w:rPr>
  </w:style>
  <w:style w:type="character" w:styleId="ListLabel11">
    <w:name w:val="ListLabel 11"/>
    <w:qFormat/>
    <w:rPr>
      <w:u w:val="none"/>
    </w:rPr>
  </w:style>
  <w:style w:type="character" w:styleId="ListLabel12">
    <w:name w:val="ListLabel 12"/>
    <w:qFormat/>
    <w:rPr>
      <w:u w:val="none"/>
    </w:rPr>
  </w:style>
  <w:style w:type="character" w:styleId="ListLabel13">
    <w:name w:val="ListLabel 13"/>
    <w:qFormat/>
    <w:rPr>
      <w:u w:val="none"/>
    </w:rPr>
  </w:style>
  <w:style w:type="character" w:styleId="ListLabel14">
    <w:name w:val="ListLabel 14"/>
    <w:qFormat/>
    <w:rPr>
      <w:u w:val="none"/>
    </w:rPr>
  </w:style>
  <w:style w:type="character" w:styleId="ListLabel15">
    <w:name w:val="ListLabel 15"/>
    <w:qFormat/>
    <w:rPr>
      <w:u w:val="none"/>
    </w:rPr>
  </w:style>
  <w:style w:type="character" w:styleId="ListLabel16">
    <w:name w:val="ListLabel 16"/>
    <w:qFormat/>
    <w:rPr>
      <w:u w:val="none"/>
    </w:rPr>
  </w:style>
  <w:style w:type="character" w:styleId="ListLabel17">
    <w:name w:val="ListLabel 17"/>
    <w:qFormat/>
    <w:rPr>
      <w:u w:val="none"/>
    </w:rPr>
  </w:style>
  <w:style w:type="character" w:styleId="ListLabel18">
    <w:name w:val="ListLabel 18"/>
    <w:qFormat/>
    <w:rPr>
      <w:u w:val="none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2">
    <w:name w:val="Покажчик"/>
    <w:basedOn w:val="Normal"/>
    <w:qFormat/>
    <w:pPr>
      <w:suppressLineNumbers/>
    </w:pPr>
    <w:rPr>
      <w:rFonts w:cs="Arial"/>
    </w:rPr>
  </w:style>
  <w:style w:type="paragraph" w:styleId="Normal1" w:default="1">
    <w:name w:val="LO-normal"/>
    <w:qFormat/>
    <w:pPr>
      <w:widowControl/>
      <w:bidi w:val="0"/>
      <w:spacing w:lineRule="auto" w:line="276"/>
      <w:jc w:val="left"/>
    </w:pPr>
    <w:rPr>
      <w:rFonts w:ascii="Arial" w:hAnsi="Arial" w:eastAsia="Arial" w:cs="Arial"/>
      <w:color w:val="auto"/>
      <w:kern w:val="0"/>
      <w:sz w:val="22"/>
      <w:szCs w:val="22"/>
      <w:lang w:val="en" w:eastAsia="zh-CN" w:bidi="hi-IN"/>
    </w:rPr>
  </w:style>
  <w:style w:type="paragraph" w:styleId="Style13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tyle14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XLSX_Editor/6.2.8.2$Windows_x86 LibreOffice_project/</Application>
  <Pages>2</Pages>
  <Words>385</Words>
  <Characters>2542</Characters>
  <CharactersWithSpaces>2910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uk-UA</dc:language>
  <cp:lastModifiedBy/>
  <cp:revision>0</cp:revision>
  <dc:subject/>
  <dc:title/>
</cp:coreProperties>
</file>